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22</w:t>
      </w:r>
      <w:r>
        <w:rPr>
          <w:rFonts w:hint="eastAsia" w:ascii="宋体" w:hAnsi="宋体" w:eastAsia="宋体" w:cs="宋体"/>
        </w:rPr>
        <w:t>日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  <w:lang w:val="en-US" w:eastAsia="zh-CN"/>
        </w:rPr>
        <w:t>2026年5月24日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2026年5月21日报名截止。还有其他疑问可以公众号留言，或咨询对应报名老师。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233BA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C7598E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9A926C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5CD6CD1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6D4059E"/>
    <w:rsid w:val="4731706F"/>
    <w:rsid w:val="47953DEF"/>
    <w:rsid w:val="48984B59"/>
    <w:rsid w:val="495E7E77"/>
    <w:rsid w:val="4A325785"/>
    <w:rsid w:val="4A3F5F14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432</Characters>
  <Lines>0</Lines>
  <Paragraphs>0</Paragraphs>
  <TotalTime>6</TotalTime>
  <ScaleCrop>false</ScaleCrop>
  <LinksUpToDate>false</LinksUpToDate>
  <CharactersWithSpaces>432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2026-05-25T10:03:59Z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